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56DED" w14:textId="41E2A7FE" w:rsidR="00675CF9" w:rsidRPr="00052B40" w:rsidRDefault="004946EA" w:rsidP="006F335F">
      <w:pPr>
        <w:jc w:val="center"/>
        <w:rPr>
          <w:sz w:val="24"/>
          <w:szCs w:val="24"/>
          <w:u w:val="single"/>
        </w:rPr>
      </w:pPr>
      <w:bookmarkStart w:id="0" w:name="_GoBack"/>
      <w:bookmarkEnd w:id="0"/>
      <w:r>
        <w:rPr>
          <w:b/>
          <w:sz w:val="24"/>
          <w:szCs w:val="24"/>
          <w:u w:val="single"/>
        </w:rPr>
        <w:t>URBN 3999</w:t>
      </w:r>
      <w:r w:rsidR="0049645D">
        <w:rPr>
          <w:b/>
          <w:sz w:val="24"/>
          <w:szCs w:val="24"/>
          <w:u w:val="single"/>
        </w:rPr>
        <w:t xml:space="preserve"> </w:t>
      </w:r>
      <w:r w:rsidR="00052B40">
        <w:rPr>
          <w:b/>
          <w:sz w:val="24"/>
          <w:szCs w:val="24"/>
          <w:u w:val="single"/>
        </w:rPr>
        <w:t xml:space="preserve">Senior Honors Thesis </w:t>
      </w:r>
      <w:r w:rsidR="00052B40">
        <w:rPr>
          <w:sz w:val="24"/>
          <w:szCs w:val="24"/>
          <w:u w:val="single"/>
        </w:rPr>
        <w:t>Approval Form</w:t>
      </w:r>
    </w:p>
    <w:p w14:paraId="3D86DC0A" w14:textId="77777777" w:rsidR="007E4452" w:rsidRDefault="00341AD3" w:rsidP="00D60B48">
      <w:pPr>
        <w:spacing w:after="0"/>
      </w:pPr>
      <w:r>
        <w:t>STUDENT INFORMATION</w:t>
      </w:r>
    </w:p>
    <w:tbl>
      <w:tblPr>
        <w:tblStyle w:val="TableGrid"/>
        <w:tblW w:w="9895" w:type="dxa"/>
        <w:tblLook w:val="04A0" w:firstRow="1" w:lastRow="0" w:firstColumn="1" w:lastColumn="0" w:noHBand="0" w:noVBand="1"/>
      </w:tblPr>
      <w:tblGrid>
        <w:gridCol w:w="4495"/>
        <w:gridCol w:w="630"/>
        <w:gridCol w:w="1800"/>
        <w:gridCol w:w="2970"/>
      </w:tblGrid>
      <w:tr w:rsidR="00C035EE" w14:paraId="0CEBD191" w14:textId="77777777" w:rsidTr="00C035EE">
        <w:tc>
          <w:tcPr>
            <w:tcW w:w="4495" w:type="dxa"/>
          </w:tcPr>
          <w:p w14:paraId="116D2091" w14:textId="3D2C8B95" w:rsidR="00C035EE" w:rsidRDefault="00C035EE" w:rsidP="007E4452">
            <w:r>
              <w:t xml:space="preserve">Name: </w:t>
            </w:r>
          </w:p>
        </w:tc>
        <w:tc>
          <w:tcPr>
            <w:tcW w:w="2430" w:type="dxa"/>
            <w:gridSpan w:val="2"/>
          </w:tcPr>
          <w:p w14:paraId="7ACEA95C" w14:textId="77777777" w:rsidR="00C035EE" w:rsidRDefault="00C035EE" w:rsidP="007E4452">
            <w:r>
              <w:t>Campus ID:</w:t>
            </w:r>
          </w:p>
        </w:tc>
        <w:tc>
          <w:tcPr>
            <w:tcW w:w="2970" w:type="dxa"/>
          </w:tcPr>
          <w:p w14:paraId="335632E9" w14:textId="0BAA912D" w:rsidR="00C035EE" w:rsidRDefault="00C035EE" w:rsidP="007E4452">
            <w:r>
              <w:t>Telephone #:</w:t>
            </w:r>
          </w:p>
        </w:tc>
      </w:tr>
      <w:tr w:rsidR="00C035EE" w14:paraId="24404543" w14:textId="77777777" w:rsidTr="00B25837">
        <w:tc>
          <w:tcPr>
            <w:tcW w:w="5125" w:type="dxa"/>
            <w:gridSpan w:val="2"/>
          </w:tcPr>
          <w:p w14:paraId="503CD5C1" w14:textId="5866B3C5" w:rsidR="00C035EE" w:rsidRDefault="00C035EE" w:rsidP="00C035EE">
            <w:r>
              <w:t xml:space="preserve">Degree Program: </w:t>
            </w:r>
          </w:p>
        </w:tc>
        <w:tc>
          <w:tcPr>
            <w:tcW w:w="4770" w:type="dxa"/>
            <w:gridSpan w:val="2"/>
          </w:tcPr>
          <w:p w14:paraId="41C456BC" w14:textId="7C7AAE1B" w:rsidR="00C035EE" w:rsidRDefault="00C035EE" w:rsidP="007E4452">
            <w:r>
              <w:t>Email:</w:t>
            </w:r>
          </w:p>
        </w:tc>
      </w:tr>
    </w:tbl>
    <w:p w14:paraId="50ADEDE9" w14:textId="77777777" w:rsidR="000A76C6" w:rsidRDefault="000A76C6" w:rsidP="006F335F">
      <w:pPr>
        <w:spacing w:after="0"/>
      </w:pPr>
    </w:p>
    <w:p w14:paraId="3B8CE3EE" w14:textId="08035941" w:rsidR="005B3C37" w:rsidRDefault="00052B40" w:rsidP="00D60B48">
      <w:pPr>
        <w:spacing w:after="0"/>
      </w:pPr>
      <w:r>
        <w:rPr>
          <w:b/>
        </w:rPr>
        <w:t>SEMESTER</w:t>
      </w:r>
      <w:r w:rsidR="00107E28" w:rsidRPr="00862829">
        <w:rPr>
          <w:b/>
        </w:rPr>
        <w:t>:</w:t>
      </w:r>
      <w:r w:rsidR="00107E28">
        <w:t xml:space="preserve"> </w:t>
      </w:r>
      <w:r w:rsidR="00BA762F">
        <w:t xml:space="preserve">  </w:t>
      </w:r>
      <w:r w:rsidR="00AF287B">
        <w:t>XXXXXXXXX</w:t>
      </w:r>
      <w:r>
        <w:tab/>
      </w:r>
      <w:r>
        <w:tab/>
      </w:r>
      <w:r w:rsidRPr="00052B40">
        <w:rPr>
          <w:b/>
        </w:rPr>
        <w:t xml:space="preserve">YEAR:   </w:t>
      </w:r>
      <w:r>
        <w:t>XXXXXX</w:t>
      </w:r>
    </w:p>
    <w:p w14:paraId="2710E499" w14:textId="232F02D9" w:rsidR="00341AD3" w:rsidRDefault="00052B40" w:rsidP="006F335F">
      <w:pPr>
        <w:spacing w:after="0"/>
      </w:pPr>
      <w:r>
        <w:rPr>
          <w:b/>
        </w:rPr>
        <w:t xml:space="preserve">THESIS </w:t>
      </w:r>
      <w:r w:rsidR="00107E28" w:rsidRPr="00862829">
        <w:rPr>
          <w:b/>
        </w:rPr>
        <w:t>ADVISOR:</w:t>
      </w:r>
      <w:r w:rsidR="00107E28">
        <w:t xml:space="preserve">  </w:t>
      </w:r>
      <w:r w:rsidR="00AF287B">
        <w:t>(name and email)</w:t>
      </w:r>
    </w:p>
    <w:p w14:paraId="5D8D0B1C" w14:textId="7E20873C" w:rsidR="00FE5B63" w:rsidRDefault="00FE5B63" w:rsidP="006F335F">
      <w:pPr>
        <w:spacing w:after="0"/>
      </w:pPr>
      <w:r w:rsidRPr="00FE5B63">
        <w:rPr>
          <w:highlight w:val="green"/>
        </w:rPr>
        <w:t>Second Reader: (name and email)</w:t>
      </w:r>
    </w:p>
    <w:p w14:paraId="60C3796F" w14:textId="48AE1EEF" w:rsidR="00862829" w:rsidRPr="00862829" w:rsidRDefault="00052B40" w:rsidP="006F335F">
      <w:pPr>
        <w:spacing w:after="0"/>
        <w:rPr>
          <w:b/>
        </w:rPr>
      </w:pPr>
      <w:r>
        <w:rPr>
          <w:b/>
        </w:rPr>
        <w:t>Thesis</w:t>
      </w:r>
      <w:r w:rsidR="00862829" w:rsidRPr="00862829">
        <w:rPr>
          <w:b/>
        </w:rPr>
        <w:t xml:space="preserve"> Schedule and Deliverables:</w:t>
      </w:r>
      <w:r w:rsidR="004946EA">
        <w:rPr>
          <w:b/>
        </w:rPr>
        <w:t xml:space="preserve"> </w:t>
      </w:r>
      <w:r w:rsidR="004946EA" w:rsidRPr="004946EA">
        <w:rPr>
          <w:b/>
          <w:highlight w:val="green"/>
        </w:rPr>
        <w:t>(insert mid-term and final reporting dates and deliverables)</w:t>
      </w:r>
    </w:p>
    <w:p w14:paraId="031E2372" w14:textId="77777777" w:rsidR="00107E28" w:rsidRDefault="00107E28" w:rsidP="006F335F">
      <w:pPr>
        <w:spacing w:after="0"/>
      </w:pPr>
    </w:p>
    <w:p w14:paraId="4E1E91D4" w14:textId="1598A03D" w:rsidR="00A94F56" w:rsidRDefault="00052B40" w:rsidP="00D60B48">
      <w:pPr>
        <w:spacing w:after="0"/>
      </w:pPr>
      <w:r>
        <w:t xml:space="preserve">AGREEMENT </w:t>
      </w:r>
    </w:p>
    <w:tbl>
      <w:tblPr>
        <w:tblStyle w:val="TableGrid"/>
        <w:tblW w:w="0" w:type="auto"/>
        <w:tblLook w:val="04A0" w:firstRow="1" w:lastRow="0" w:firstColumn="1" w:lastColumn="0" w:noHBand="0" w:noVBand="1"/>
      </w:tblPr>
      <w:tblGrid>
        <w:gridCol w:w="9350"/>
      </w:tblGrid>
      <w:tr w:rsidR="00A94F56" w14:paraId="5C161B8E" w14:textId="77777777" w:rsidTr="00862829">
        <w:tc>
          <w:tcPr>
            <w:tcW w:w="9350" w:type="dxa"/>
          </w:tcPr>
          <w:p w14:paraId="4A0E8AC1" w14:textId="708E9C80" w:rsidR="00A94F56" w:rsidRDefault="00A94F56" w:rsidP="00A94F56">
            <w:pPr>
              <w:autoSpaceDE w:val="0"/>
              <w:autoSpaceDN w:val="0"/>
              <w:adjustRightInd w:val="0"/>
              <w:rPr>
                <w:rFonts w:cstheme="minorHAnsi"/>
              </w:rPr>
            </w:pPr>
            <w:r w:rsidRPr="00A94F56">
              <w:rPr>
                <w:rFonts w:cstheme="minorHAnsi"/>
              </w:rPr>
              <w:t xml:space="preserve">This is to indicate our agreement to participate in the </w:t>
            </w:r>
            <w:r w:rsidR="00052B40">
              <w:rPr>
                <w:rFonts w:cstheme="minorHAnsi"/>
              </w:rPr>
              <w:t>Senior Honors Thesis course</w:t>
            </w:r>
            <w:r w:rsidRPr="00A94F56">
              <w:rPr>
                <w:rFonts w:cstheme="minorHAnsi"/>
              </w:rPr>
              <w:t xml:space="preserve"> in the </w:t>
            </w:r>
            <w:r>
              <w:rPr>
                <w:rFonts w:cstheme="minorHAnsi"/>
              </w:rPr>
              <w:t xml:space="preserve">College of Liberal Arts, </w:t>
            </w:r>
            <w:r w:rsidR="00AF287B">
              <w:rPr>
                <w:rFonts w:cstheme="minorHAnsi"/>
              </w:rPr>
              <w:t>Bachelor of Science in Urban Studies</w:t>
            </w:r>
            <w:r>
              <w:rPr>
                <w:rFonts w:cstheme="minorHAnsi"/>
              </w:rPr>
              <w:t xml:space="preserve"> </w:t>
            </w:r>
            <w:r w:rsidR="00AF287B">
              <w:rPr>
                <w:rFonts w:cstheme="minorHAnsi"/>
              </w:rPr>
              <w:t xml:space="preserve">&amp; Planning (BSUSP) </w:t>
            </w:r>
            <w:r>
              <w:rPr>
                <w:rFonts w:cstheme="minorHAnsi"/>
              </w:rPr>
              <w:t>at the University of New Orleans</w:t>
            </w:r>
            <w:r w:rsidR="00B04604">
              <w:rPr>
                <w:rFonts w:cstheme="minorHAnsi"/>
              </w:rPr>
              <w:t>. We would like the student</w:t>
            </w:r>
            <w:r w:rsidRPr="00A94F56">
              <w:rPr>
                <w:rFonts w:cstheme="minorHAnsi"/>
              </w:rPr>
              <w:t xml:space="preserve"> to begin his/her </w:t>
            </w:r>
            <w:r w:rsidR="00052B40">
              <w:rPr>
                <w:rFonts w:cstheme="minorHAnsi"/>
              </w:rPr>
              <w:t>course</w:t>
            </w:r>
            <w:r w:rsidRPr="00A94F56">
              <w:rPr>
                <w:rFonts w:cstheme="minorHAnsi"/>
              </w:rPr>
              <w:t xml:space="preserve"> on</w:t>
            </w:r>
            <w:r w:rsidR="00BA762F">
              <w:rPr>
                <w:rFonts w:cstheme="minorHAnsi"/>
              </w:rPr>
              <w:t xml:space="preserve"> </w:t>
            </w:r>
            <w:r w:rsidR="000C07BA">
              <w:rPr>
                <w:rFonts w:cstheme="minorHAnsi"/>
                <w:highlight w:val="green"/>
              </w:rPr>
              <w:t>(first week of classes)</w:t>
            </w:r>
            <w:r w:rsidRPr="00A94F56">
              <w:rPr>
                <w:rFonts w:cstheme="minorHAnsi"/>
              </w:rPr>
              <w:t xml:space="preserve"> and complete his/</w:t>
            </w:r>
            <w:r w:rsidR="00BA762F">
              <w:rPr>
                <w:rFonts w:cstheme="minorHAnsi"/>
              </w:rPr>
              <w:t xml:space="preserve">her </w:t>
            </w:r>
            <w:r w:rsidR="00052B40">
              <w:rPr>
                <w:rFonts w:cstheme="minorHAnsi"/>
              </w:rPr>
              <w:t>course requirements</w:t>
            </w:r>
            <w:r w:rsidR="00BA762F">
              <w:rPr>
                <w:rFonts w:cstheme="minorHAnsi"/>
              </w:rPr>
              <w:t xml:space="preserve"> by </w:t>
            </w:r>
            <w:r w:rsidR="000C07BA">
              <w:rPr>
                <w:rFonts w:cstheme="minorHAnsi"/>
                <w:highlight w:val="green"/>
              </w:rPr>
              <w:t>(last week of classes)</w:t>
            </w:r>
            <w:r w:rsidRPr="004F0E34">
              <w:rPr>
                <w:rFonts w:cstheme="minorHAnsi"/>
                <w:highlight w:val="green"/>
              </w:rPr>
              <w:t>.</w:t>
            </w:r>
          </w:p>
          <w:p w14:paraId="7524E4E6" w14:textId="77777777" w:rsidR="00052B40" w:rsidRPr="00A94F56" w:rsidRDefault="00052B40" w:rsidP="00A94F56">
            <w:pPr>
              <w:autoSpaceDE w:val="0"/>
              <w:autoSpaceDN w:val="0"/>
              <w:adjustRightInd w:val="0"/>
              <w:rPr>
                <w:rFonts w:cstheme="minorHAnsi"/>
              </w:rPr>
            </w:pPr>
          </w:p>
          <w:p w14:paraId="2AEDF6A4" w14:textId="424D55C9" w:rsidR="00A94F56" w:rsidRDefault="00A94F56" w:rsidP="00A94F56">
            <w:pPr>
              <w:autoSpaceDE w:val="0"/>
              <w:autoSpaceDN w:val="0"/>
              <w:adjustRightInd w:val="0"/>
              <w:rPr>
                <w:rFonts w:cstheme="minorHAnsi"/>
                <w:b/>
                <w:bCs/>
              </w:rPr>
            </w:pPr>
            <w:r w:rsidRPr="00A94F56">
              <w:rPr>
                <w:rFonts w:cstheme="minorHAnsi"/>
                <w:b/>
                <w:bCs/>
              </w:rPr>
              <w:t>WORK PLAN</w:t>
            </w:r>
            <w:r w:rsidR="00527D70">
              <w:rPr>
                <w:rFonts w:cstheme="minorHAnsi"/>
                <w:b/>
                <w:bCs/>
              </w:rPr>
              <w:t xml:space="preserve"> / PROJECT OVERVIEW</w:t>
            </w:r>
            <w:r w:rsidRPr="00A94F56">
              <w:rPr>
                <w:rFonts w:cstheme="minorHAnsi"/>
                <w:b/>
                <w:bCs/>
              </w:rPr>
              <w:t>:</w:t>
            </w:r>
          </w:p>
          <w:p w14:paraId="2BE0CEC5" w14:textId="77777777" w:rsidR="00B04604" w:rsidRPr="00A94F56" w:rsidRDefault="00B04604" w:rsidP="00A94F56">
            <w:pPr>
              <w:autoSpaceDE w:val="0"/>
              <w:autoSpaceDN w:val="0"/>
              <w:adjustRightInd w:val="0"/>
              <w:rPr>
                <w:rFonts w:cstheme="minorHAnsi"/>
                <w:b/>
                <w:bCs/>
              </w:rPr>
            </w:pPr>
          </w:p>
          <w:p w14:paraId="43F4D8F4" w14:textId="7AB34645" w:rsidR="004F0E34" w:rsidRDefault="00B14437" w:rsidP="00862829">
            <w:pPr>
              <w:autoSpaceDE w:val="0"/>
              <w:autoSpaceDN w:val="0"/>
              <w:adjustRightInd w:val="0"/>
              <w:rPr>
                <w:rFonts w:cstheme="minorHAnsi"/>
                <w:b/>
                <w:bCs/>
              </w:rPr>
            </w:pPr>
            <w:r>
              <w:rPr>
                <w:rFonts w:cstheme="minorHAnsi"/>
              </w:rPr>
              <w:t>The work plan</w:t>
            </w:r>
            <w:r w:rsidR="00A94F56" w:rsidRPr="00A94F56">
              <w:rPr>
                <w:rFonts w:cstheme="minorHAnsi"/>
              </w:rPr>
              <w:t xml:space="preserve"> should </w:t>
            </w:r>
            <w:r w:rsidR="00052B40">
              <w:rPr>
                <w:rFonts w:cstheme="minorHAnsi"/>
              </w:rPr>
              <w:t>demonstrate that the student</w:t>
            </w:r>
            <w:r w:rsidR="00A94F56" w:rsidRPr="00A94F56">
              <w:rPr>
                <w:rFonts w:cstheme="minorHAnsi"/>
              </w:rPr>
              <w:t xml:space="preserve"> w</w:t>
            </w:r>
            <w:r w:rsidR="00A94F56">
              <w:rPr>
                <w:rFonts w:cstheme="minorHAnsi"/>
              </w:rPr>
              <w:t xml:space="preserve">ill </w:t>
            </w:r>
            <w:r w:rsidR="00052B40">
              <w:rPr>
                <w:rFonts w:cstheme="minorHAnsi"/>
              </w:rPr>
              <w:t>complete the Honors Program and BSUSP Honors Program course requirements as found on the UNO PLUS website.</w:t>
            </w:r>
          </w:p>
          <w:p w14:paraId="5086BD39" w14:textId="081C9C0F" w:rsidR="004F0E34" w:rsidRPr="00862829" w:rsidRDefault="004F0E34" w:rsidP="00862829">
            <w:pPr>
              <w:autoSpaceDE w:val="0"/>
              <w:autoSpaceDN w:val="0"/>
              <w:adjustRightInd w:val="0"/>
              <w:rPr>
                <w:rFonts w:cstheme="minorHAnsi"/>
                <w:b/>
                <w:bCs/>
              </w:rPr>
            </w:pPr>
          </w:p>
        </w:tc>
      </w:tr>
      <w:tr w:rsidR="00052B40" w14:paraId="00537542" w14:textId="77777777" w:rsidTr="00ED17DF">
        <w:trPr>
          <w:trHeight w:val="323"/>
        </w:trPr>
        <w:tc>
          <w:tcPr>
            <w:tcW w:w="9350" w:type="dxa"/>
          </w:tcPr>
          <w:p w14:paraId="5008E559" w14:textId="652B2377" w:rsidR="00052B40" w:rsidRPr="00ED17DF" w:rsidRDefault="00ED17DF" w:rsidP="00ED17DF">
            <w:pPr>
              <w:jc w:val="center"/>
              <w:rPr>
                <w:b/>
              </w:rPr>
            </w:pPr>
            <w:r w:rsidRPr="00ED17DF">
              <w:rPr>
                <w:b/>
                <w:sz w:val="16"/>
                <w:szCs w:val="16"/>
              </w:rPr>
              <w:t>Course Enrollment Requirements</w:t>
            </w:r>
          </w:p>
        </w:tc>
      </w:tr>
      <w:tr w:rsidR="006225AF" w14:paraId="2996C18E" w14:textId="77777777" w:rsidTr="00356B9A">
        <w:trPr>
          <w:trHeight w:val="2218"/>
        </w:trPr>
        <w:tc>
          <w:tcPr>
            <w:tcW w:w="9350" w:type="dxa"/>
          </w:tcPr>
          <w:p w14:paraId="49043B78" w14:textId="1B0C02A9" w:rsidR="006225AF" w:rsidRPr="00ED17DF" w:rsidRDefault="006225AF" w:rsidP="006225AF">
            <w:pPr>
              <w:pStyle w:val="ListParagraph"/>
              <w:numPr>
                <w:ilvl w:val="0"/>
                <w:numId w:val="4"/>
              </w:numPr>
              <w:rPr>
                <w:b/>
                <w:u w:val="single"/>
              </w:rPr>
            </w:pPr>
            <w:r>
              <w:t>Students must be participants in the Honors Program prior to submission of the URBN 3999 Senior Honors course enrollment form.</w:t>
            </w:r>
          </w:p>
          <w:p w14:paraId="36CED9D3" w14:textId="02669DCE" w:rsidR="00ED17DF" w:rsidRPr="006225AF" w:rsidRDefault="00ED17DF" w:rsidP="006225AF">
            <w:pPr>
              <w:pStyle w:val="ListParagraph"/>
              <w:numPr>
                <w:ilvl w:val="0"/>
                <w:numId w:val="4"/>
              </w:numPr>
              <w:rPr>
                <w:b/>
                <w:u w:val="single"/>
              </w:rPr>
            </w:pPr>
            <w:r>
              <w:t>Students and Thesis advisor must review the URBN 3999 Senior Honors Thesis syllabus.</w:t>
            </w:r>
          </w:p>
          <w:p w14:paraId="6FB42B77" w14:textId="6A2038E3" w:rsidR="006225AF" w:rsidRPr="006225AF" w:rsidRDefault="006225AF" w:rsidP="006225AF">
            <w:pPr>
              <w:pStyle w:val="ListParagraph"/>
              <w:numPr>
                <w:ilvl w:val="0"/>
                <w:numId w:val="4"/>
              </w:numPr>
              <w:rPr>
                <w:b/>
                <w:u w:val="single"/>
              </w:rPr>
            </w:pPr>
            <w:r>
              <w:t>Students must provide, with permission of their Thesis Advisor, a “</w:t>
            </w:r>
            <w:r w:rsidRPr="00ED17DF">
              <w:rPr>
                <w:i/>
              </w:rPr>
              <w:t>Student notice of intent”</w:t>
            </w:r>
            <w:r>
              <w:t xml:space="preserve"> to </w:t>
            </w:r>
            <w:r w:rsidR="00ED17DF">
              <w:t>complete the thesis to</w:t>
            </w:r>
            <w:r>
              <w:t xml:space="preserve"> the Program Coordinator at least one semester </w:t>
            </w:r>
            <w:r>
              <w:rPr>
                <w:i/>
              </w:rPr>
              <w:t>before</w:t>
            </w:r>
            <w:r>
              <w:t xml:space="preserve"> submission of the thesis prospectus.</w:t>
            </w:r>
          </w:p>
          <w:p w14:paraId="22CAF2D2" w14:textId="77777777" w:rsidR="006225AF" w:rsidRPr="006225AF" w:rsidRDefault="006225AF" w:rsidP="006225AF">
            <w:pPr>
              <w:pStyle w:val="ListParagraph"/>
              <w:numPr>
                <w:ilvl w:val="0"/>
                <w:numId w:val="4"/>
              </w:numPr>
              <w:rPr>
                <w:b/>
                <w:u w:val="single"/>
              </w:rPr>
            </w:pPr>
            <w:r>
              <w:t xml:space="preserve">Students must work with a Thesis Advisor to submit the research prospectus at least 2 months before the Program Coordinator sends the “BSUSP notice of intent” to the Honors Program. </w:t>
            </w:r>
          </w:p>
          <w:p w14:paraId="71F26757" w14:textId="77777777" w:rsidR="006225AF" w:rsidRPr="00DA47DC" w:rsidRDefault="006225AF" w:rsidP="00D81154">
            <w:pPr>
              <w:pStyle w:val="ListParagraph"/>
              <w:numPr>
                <w:ilvl w:val="0"/>
                <w:numId w:val="4"/>
              </w:numPr>
              <w:rPr>
                <w:b/>
                <w:u w:val="single"/>
              </w:rPr>
            </w:pPr>
            <w:r>
              <w:lastRenderedPageBreak/>
              <w:t>If approval is granted, the student wi</w:t>
            </w:r>
            <w:r w:rsidR="00D81154">
              <w:t>ll complete the URBN 3999 Senior</w:t>
            </w:r>
            <w:r>
              <w:t xml:space="preserve"> Honors Thesis form</w:t>
            </w:r>
            <w:r w:rsidR="002E1227">
              <w:t>,</w:t>
            </w:r>
            <w:r>
              <w:t xml:space="preserve"> with the Honors Program </w:t>
            </w:r>
            <w:r w:rsidRPr="002E1227">
              <w:rPr>
                <w:i/>
              </w:rPr>
              <w:t>approval to complete a thesis</w:t>
            </w:r>
            <w:r>
              <w:t xml:space="preserve"> </w:t>
            </w:r>
            <w:r w:rsidR="002E1227">
              <w:t xml:space="preserve">form </w:t>
            </w:r>
            <w:r>
              <w:t>at least 2 weeks before the semester when URBN 3999 course enrollment is desired.</w:t>
            </w:r>
          </w:p>
          <w:p w14:paraId="3040CACD" w14:textId="77777777" w:rsidR="00DA47DC" w:rsidRPr="00DA47DC" w:rsidRDefault="00DA47DC" w:rsidP="00D81154">
            <w:pPr>
              <w:pStyle w:val="ListParagraph"/>
              <w:numPr>
                <w:ilvl w:val="0"/>
                <w:numId w:val="4"/>
              </w:numPr>
              <w:rPr>
                <w:b/>
                <w:u w:val="single"/>
              </w:rPr>
            </w:pPr>
            <w:r>
              <w:t xml:space="preserve">The Program Coordinator will provide enrollment permission so that the student can add the URBN 3999 course for 3 credit hours. </w:t>
            </w:r>
          </w:p>
          <w:p w14:paraId="2C915094" w14:textId="23105AFC" w:rsidR="00DA47DC" w:rsidRPr="00DA47DC" w:rsidRDefault="00DA47DC" w:rsidP="00DA47DC">
            <w:pPr>
              <w:pStyle w:val="ListParagraph"/>
              <w:numPr>
                <w:ilvl w:val="0"/>
                <w:numId w:val="4"/>
              </w:numPr>
              <w:rPr>
                <w:b/>
                <w:u w:val="single"/>
              </w:rPr>
            </w:pPr>
            <w:r>
              <w:t>If successfully completed, a second URBN 3999 course must be requested in the subsequent semester so that the student can complete the thesis according the Honors Program and BSUSP Course requirements (as outlined in the syllabus).</w:t>
            </w:r>
            <w:r w:rsidR="00FE5B63">
              <w:t xml:space="preserve"> The 2</w:t>
            </w:r>
            <w:r w:rsidR="00FE5B63" w:rsidRPr="00FE5B63">
              <w:rPr>
                <w:vertAlign w:val="superscript"/>
              </w:rPr>
              <w:t>nd</w:t>
            </w:r>
            <w:r w:rsidR="00FE5B63">
              <w:t xml:space="preserve"> reader must be listed on this form.</w:t>
            </w:r>
          </w:p>
          <w:p w14:paraId="6B4AA487" w14:textId="029CB13E" w:rsidR="00DA47DC" w:rsidRPr="00DA47DC" w:rsidRDefault="00DA47DC" w:rsidP="00DA47DC">
            <w:pPr>
              <w:rPr>
                <w:b/>
                <w:u w:val="single"/>
              </w:rPr>
            </w:pPr>
          </w:p>
        </w:tc>
      </w:tr>
      <w:tr w:rsidR="00ED17DF" w14:paraId="2D4A29FE" w14:textId="77777777" w:rsidTr="00356B9A">
        <w:trPr>
          <w:trHeight w:val="2218"/>
        </w:trPr>
        <w:tc>
          <w:tcPr>
            <w:tcW w:w="9350" w:type="dxa"/>
          </w:tcPr>
          <w:p w14:paraId="38298E70" w14:textId="6F952C60" w:rsidR="00ED17DF" w:rsidRDefault="00ED17DF" w:rsidP="00ED17DF">
            <w:r>
              <w:rPr>
                <w:sz w:val="16"/>
                <w:szCs w:val="16"/>
              </w:rPr>
              <w:lastRenderedPageBreak/>
              <w:t>Additional Information:</w:t>
            </w:r>
          </w:p>
        </w:tc>
      </w:tr>
      <w:tr w:rsidR="00ED17DF" w14:paraId="2D95A27E" w14:textId="77777777" w:rsidTr="00356B9A">
        <w:trPr>
          <w:trHeight w:val="2218"/>
        </w:trPr>
        <w:tc>
          <w:tcPr>
            <w:tcW w:w="9350" w:type="dxa"/>
          </w:tcPr>
          <w:p w14:paraId="6C99F384" w14:textId="77777777" w:rsidR="00ED17DF" w:rsidRDefault="00ED17DF" w:rsidP="00ED17DF">
            <w:r>
              <w:rPr>
                <w:b/>
                <w:u w:val="single"/>
              </w:rPr>
              <w:t>Please Return To:</w:t>
            </w:r>
            <w:r>
              <w:rPr>
                <w:b/>
              </w:rPr>
              <w:t xml:space="preserve">                                                                        </w:t>
            </w:r>
          </w:p>
          <w:p w14:paraId="691FFA9F" w14:textId="77777777" w:rsidR="00ED17DF" w:rsidRDefault="00ED17DF" w:rsidP="00ED17DF">
            <w:pPr>
              <w:rPr>
                <w:sz w:val="20"/>
                <w:szCs w:val="20"/>
              </w:rPr>
            </w:pPr>
            <w:r>
              <w:rPr>
                <w:sz w:val="20"/>
                <w:szCs w:val="20"/>
              </w:rPr>
              <w:t>BSUSP Program Coordinator</w:t>
            </w:r>
            <w:r>
              <w:tab/>
            </w:r>
            <w:r>
              <w:tab/>
            </w:r>
            <w:r>
              <w:tab/>
            </w:r>
            <w:r>
              <w:tab/>
            </w:r>
            <w:r>
              <w:tab/>
            </w:r>
          </w:p>
          <w:p w14:paraId="0ADEA6B8" w14:textId="77777777" w:rsidR="00ED17DF" w:rsidRDefault="00ED17DF" w:rsidP="00ED17DF">
            <w:pPr>
              <w:rPr>
                <w:rFonts w:ascii="Calibri" w:hAnsi="Calibri" w:cs="Calibri"/>
                <w:color w:val="000000"/>
                <w:sz w:val="20"/>
                <w:szCs w:val="20"/>
              </w:rPr>
            </w:pPr>
            <w:r>
              <w:rPr>
                <w:rFonts w:ascii="Calibri" w:hAnsi="Calibri" w:cs="Calibri"/>
                <w:color w:val="000000"/>
                <w:sz w:val="20"/>
                <w:szCs w:val="20"/>
              </w:rPr>
              <w:t>Department of Planning and Urban Studies</w:t>
            </w:r>
            <w:r>
              <w:rPr>
                <w:rFonts w:ascii="Calibri" w:hAnsi="Calibri" w:cs="Calibri"/>
                <w:color w:val="000000"/>
                <w:sz w:val="20"/>
                <w:szCs w:val="20"/>
              </w:rPr>
              <w:br/>
              <w:t>University of New Orleans</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p>
          <w:p w14:paraId="1AAE851D" w14:textId="77777777" w:rsidR="00ED17DF" w:rsidRDefault="00ED17DF" w:rsidP="00ED17DF">
            <w:pPr>
              <w:rPr>
                <w:rFonts w:ascii="Calibri" w:hAnsi="Calibri" w:cs="Calibri"/>
                <w:color w:val="000000"/>
                <w:sz w:val="20"/>
                <w:szCs w:val="20"/>
              </w:rPr>
            </w:pPr>
            <w:r>
              <w:rPr>
                <w:rFonts w:ascii="Calibri" w:hAnsi="Calibri" w:cs="Calibri"/>
                <w:color w:val="000000"/>
                <w:sz w:val="20"/>
                <w:szCs w:val="20"/>
              </w:rPr>
              <w:t xml:space="preserve">2000 Lakeshore Dr.                                                                                          </w:t>
            </w:r>
          </w:p>
          <w:p w14:paraId="4EEB2274" w14:textId="343559B7" w:rsidR="00ED17DF" w:rsidRDefault="00ED17DF" w:rsidP="00ED17DF">
            <w:pPr>
              <w:rPr>
                <w:b/>
                <w:u w:val="single"/>
              </w:rPr>
            </w:pPr>
            <w:r w:rsidRPr="00ED17DF">
              <w:rPr>
                <w:rFonts w:ascii="Calibri" w:hAnsi="Calibri" w:cs="Calibri"/>
                <w:color w:val="000000"/>
                <w:sz w:val="20"/>
                <w:szCs w:val="20"/>
              </w:rPr>
              <w:t>New Orleans, LA  70148</w:t>
            </w:r>
            <w:r w:rsidRPr="00ED17DF">
              <w:rPr>
                <w:sz w:val="16"/>
                <w:szCs w:val="16"/>
              </w:rPr>
              <w:t xml:space="preserve">               </w:t>
            </w:r>
          </w:p>
        </w:tc>
      </w:tr>
    </w:tbl>
    <w:p w14:paraId="13F4DD70" w14:textId="77777777" w:rsidR="00D60B48" w:rsidRDefault="00D60B48" w:rsidP="001B14CA">
      <w:pPr>
        <w:spacing w:after="0" w:line="240" w:lineRule="auto"/>
        <w:rPr>
          <w:u w:val="single"/>
        </w:rPr>
      </w:pPr>
    </w:p>
    <w:p w14:paraId="383AA223" w14:textId="47068DFA" w:rsidR="006F335F" w:rsidRPr="0024072A" w:rsidRDefault="006F335F" w:rsidP="006F335F">
      <w:pPr>
        <w:spacing w:after="0" w:line="240" w:lineRule="auto"/>
        <w:rPr>
          <w:sz w:val="16"/>
          <w:szCs w:val="16"/>
        </w:rPr>
      </w:pPr>
      <w:r>
        <w:rPr>
          <w:sz w:val="16"/>
          <w:szCs w:val="16"/>
        </w:rPr>
        <w:t xml:space="preserve">                                                                                          </w:t>
      </w:r>
    </w:p>
    <w:p w14:paraId="3954871E" w14:textId="07311FC5" w:rsidR="006729C8" w:rsidRDefault="00FD2654" w:rsidP="00107E28">
      <w:pPr>
        <w:spacing w:after="0" w:line="240" w:lineRule="auto"/>
        <w:rPr>
          <w:b/>
          <w:sz w:val="20"/>
          <w:szCs w:val="20"/>
        </w:rPr>
      </w:pPr>
      <w:r>
        <w:rPr>
          <w:b/>
        </w:rPr>
        <w:tab/>
      </w:r>
      <w:r>
        <w:rPr>
          <w:b/>
        </w:rPr>
        <w:tab/>
      </w:r>
      <w:r>
        <w:rPr>
          <w:b/>
        </w:rPr>
        <w:tab/>
      </w:r>
      <w:r>
        <w:rPr>
          <w:b/>
        </w:rPr>
        <w:tab/>
      </w:r>
      <w:r>
        <w:rPr>
          <w:b/>
        </w:rPr>
        <w:tab/>
      </w:r>
      <w:r w:rsidR="0024072A">
        <w:rPr>
          <w:b/>
        </w:rPr>
        <w:tab/>
        <w:t xml:space="preserve">             </w:t>
      </w:r>
      <w:r w:rsidR="001B14CA" w:rsidRPr="0024072A">
        <w:rPr>
          <w:b/>
          <w:sz w:val="20"/>
          <w:szCs w:val="20"/>
        </w:rPr>
        <w:tab/>
      </w:r>
      <w:r w:rsidR="001B14CA" w:rsidRPr="0024072A">
        <w:rPr>
          <w:b/>
          <w:sz w:val="20"/>
          <w:szCs w:val="20"/>
        </w:rPr>
        <w:tab/>
      </w:r>
      <w:r w:rsidR="001B14CA" w:rsidRPr="0024072A">
        <w:rPr>
          <w:b/>
          <w:sz w:val="20"/>
          <w:szCs w:val="20"/>
        </w:rPr>
        <w:tab/>
      </w:r>
      <w:r w:rsidR="001B14CA" w:rsidRPr="0024072A">
        <w:rPr>
          <w:b/>
          <w:sz w:val="20"/>
          <w:szCs w:val="20"/>
        </w:rPr>
        <w:tab/>
      </w:r>
    </w:p>
    <w:p w14:paraId="7AD06C33" w14:textId="22EBA0F8" w:rsidR="004F0E34" w:rsidRDefault="004F0E34">
      <w:pPr>
        <w:rPr>
          <w:b/>
          <w:sz w:val="24"/>
          <w:szCs w:val="24"/>
          <w:u w:val="single"/>
        </w:rPr>
      </w:pPr>
    </w:p>
    <w:sectPr w:rsidR="004F0E3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22A52" w14:textId="77777777" w:rsidR="00DC6DB9" w:rsidRDefault="00DC6DB9" w:rsidP="0049645D">
      <w:pPr>
        <w:spacing w:after="0" w:line="240" w:lineRule="auto"/>
      </w:pPr>
      <w:r>
        <w:separator/>
      </w:r>
    </w:p>
  </w:endnote>
  <w:endnote w:type="continuationSeparator" w:id="0">
    <w:p w14:paraId="42C06653" w14:textId="77777777" w:rsidR="00DC6DB9" w:rsidRDefault="00DC6DB9" w:rsidP="00496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699815"/>
      <w:docPartObj>
        <w:docPartGallery w:val="Page Numbers (Bottom of Page)"/>
        <w:docPartUnique/>
      </w:docPartObj>
    </w:sdtPr>
    <w:sdtEndPr>
      <w:rPr>
        <w:noProof/>
      </w:rPr>
    </w:sdtEndPr>
    <w:sdtContent>
      <w:p w14:paraId="46804E18" w14:textId="1849BCA0" w:rsidR="00B02DF3" w:rsidRDefault="00B02DF3">
        <w:pPr>
          <w:pStyle w:val="Footer"/>
          <w:jc w:val="right"/>
        </w:pPr>
        <w:r>
          <w:fldChar w:fldCharType="begin"/>
        </w:r>
        <w:r>
          <w:instrText xml:space="preserve"> PAGE   \* MERGEFORMAT </w:instrText>
        </w:r>
        <w:r>
          <w:fldChar w:fldCharType="separate"/>
        </w:r>
        <w:r w:rsidR="00C72613">
          <w:rPr>
            <w:noProof/>
          </w:rPr>
          <w:t>1</w:t>
        </w:r>
        <w:r>
          <w:rPr>
            <w:noProof/>
          </w:rPr>
          <w:fldChar w:fldCharType="end"/>
        </w:r>
      </w:p>
    </w:sdtContent>
  </w:sdt>
  <w:p w14:paraId="33020C49" w14:textId="06B472C6" w:rsidR="00B02DF3" w:rsidRDefault="004F0E34">
    <w:pPr>
      <w:pStyle w:val="Footer"/>
    </w:pPr>
    <w:r>
      <w:t>Rev.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D12E8" w14:textId="77777777" w:rsidR="00DC6DB9" w:rsidRDefault="00DC6DB9" w:rsidP="0049645D">
      <w:pPr>
        <w:spacing w:after="0" w:line="240" w:lineRule="auto"/>
      </w:pPr>
      <w:r>
        <w:separator/>
      </w:r>
    </w:p>
  </w:footnote>
  <w:footnote w:type="continuationSeparator" w:id="0">
    <w:p w14:paraId="7C7F879D" w14:textId="77777777" w:rsidR="00DC6DB9" w:rsidRDefault="00DC6DB9" w:rsidP="00496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30716" w14:textId="3419CEFE" w:rsidR="004F0E34" w:rsidRDefault="004F0E34" w:rsidP="004F0E34">
    <w:pPr>
      <w:pStyle w:val="Header"/>
      <w:jc w:val="center"/>
    </w:pPr>
    <w:r w:rsidRPr="001137B9">
      <w:rPr>
        <w:noProof/>
        <w:color w:val="244061" w:themeColor="accent1" w:themeShade="80"/>
        <w:sz w:val="20"/>
        <w:szCs w:val="20"/>
      </w:rPr>
      <w:drawing>
        <wp:inline distT="0" distB="0" distL="0" distR="0" wp14:anchorId="5D26A2E4" wp14:editId="2E43DCA5">
          <wp:extent cx="838200" cy="249598"/>
          <wp:effectExtent l="0" t="0" r="0" b="0"/>
          <wp:docPr id="1" name="Picture 1" descr="uno_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o_4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592" cy="2604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87FA0"/>
    <w:multiLevelType w:val="hybridMultilevel"/>
    <w:tmpl w:val="348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EF185D"/>
    <w:multiLevelType w:val="hybridMultilevel"/>
    <w:tmpl w:val="9FF0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5A6724"/>
    <w:multiLevelType w:val="hybridMultilevel"/>
    <w:tmpl w:val="348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C47F8"/>
    <w:multiLevelType w:val="hybridMultilevel"/>
    <w:tmpl w:val="F70C4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37"/>
    <w:rsid w:val="00015211"/>
    <w:rsid w:val="00052B40"/>
    <w:rsid w:val="00091E04"/>
    <w:rsid w:val="000A76C6"/>
    <w:rsid w:val="000C07BA"/>
    <w:rsid w:val="000F4730"/>
    <w:rsid w:val="00107E28"/>
    <w:rsid w:val="00115722"/>
    <w:rsid w:val="0013430F"/>
    <w:rsid w:val="001B14CA"/>
    <w:rsid w:val="001B21D1"/>
    <w:rsid w:val="0022369B"/>
    <w:rsid w:val="0024072A"/>
    <w:rsid w:val="002617D2"/>
    <w:rsid w:val="002725AA"/>
    <w:rsid w:val="00277E6A"/>
    <w:rsid w:val="0028176F"/>
    <w:rsid w:val="00282590"/>
    <w:rsid w:val="00291963"/>
    <w:rsid w:val="00292D3D"/>
    <w:rsid w:val="002E1227"/>
    <w:rsid w:val="00341AD3"/>
    <w:rsid w:val="00434006"/>
    <w:rsid w:val="004946EA"/>
    <w:rsid w:val="0049645D"/>
    <w:rsid w:val="004F0E34"/>
    <w:rsid w:val="004F5501"/>
    <w:rsid w:val="00527D70"/>
    <w:rsid w:val="0055435D"/>
    <w:rsid w:val="005926E1"/>
    <w:rsid w:val="005B3C37"/>
    <w:rsid w:val="005D7693"/>
    <w:rsid w:val="006051B7"/>
    <w:rsid w:val="006225AF"/>
    <w:rsid w:val="0066043F"/>
    <w:rsid w:val="006729C8"/>
    <w:rsid w:val="00675CF9"/>
    <w:rsid w:val="006E413C"/>
    <w:rsid w:val="006F335F"/>
    <w:rsid w:val="00703E1A"/>
    <w:rsid w:val="007129A8"/>
    <w:rsid w:val="0071381D"/>
    <w:rsid w:val="00731959"/>
    <w:rsid w:val="00764246"/>
    <w:rsid w:val="00772C84"/>
    <w:rsid w:val="007E4452"/>
    <w:rsid w:val="007F5F11"/>
    <w:rsid w:val="00862829"/>
    <w:rsid w:val="00890A9E"/>
    <w:rsid w:val="00910A20"/>
    <w:rsid w:val="00A15A06"/>
    <w:rsid w:val="00A66A24"/>
    <w:rsid w:val="00A9312B"/>
    <w:rsid w:val="00A94F56"/>
    <w:rsid w:val="00AA34E0"/>
    <w:rsid w:val="00AA4528"/>
    <w:rsid w:val="00AB08D6"/>
    <w:rsid w:val="00AF287B"/>
    <w:rsid w:val="00B02DF3"/>
    <w:rsid w:val="00B04604"/>
    <w:rsid w:val="00B14437"/>
    <w:rsid w:val="00B45CF5"/>
    <w:rsid w:val="00BA762F"/>
    <w:rsid w:val="00BD6270"/>
    <w:rsid w:val="00C035EE"/>
    <w:rsid w:val="00C15353"/>
    <w:rsid w:val="00C15689"/>
    <w:rsid w:val="00C72613"/>
    <w:rsid w:val="00D06EB6"/>
    <w:rsid w:val="00D60B48"/>
    <w:rsid w:val="00D81154"/>
    <w:rsid w:val="00DA47DC"/>
    <w:rsid w:val="00DB3A77"/>
    <w:rsid w:val="00DC6DB9"/>
    <w:rsid w:val="00DF7A7A"/>
    <w:rsid w:val="00DF7AE9"/>
    <w:rsid w:val="00EC0594"/>
    <w:rsid w:val="00ED17DF"/>
    <w:rsid w:val="00F10D53"/>
    <w:rsid w:val="00F34EDF"/>
    <w:rsid w:val="00F8475D"/>
    <w:rsid w:val="00FB1820"/>
    <w:rsid w:val="00FC2199"/>
    <w:rsid w:val="00FD2654"/>
    <w:rsid w:val="00FE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588304"/>
  <w15:docId w15:val="{1C1263CF-7D92-4452-A3CC-E39FE995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4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51B7"/>
    <w:pPr>
      <w:ind w:left="720"/>
      <w:contextualSpacing/>
    </w:pPr>
  </w:style>
  <w:style w:type="paragraph" w:styleId="Header">
    <w:name w:val="header"/>
    <w:basedOn w:val="Normal"/>
    <w:link w:val="HeaderChar"/>
    <w:uiPriority w:val="99"/>
    <w:unhideWhenUsed/>
    <w:rsid w:val="0049645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9645D"/>
  </w:style>
  <w:style w:type="paragraph" w:styleId="Footer">
    <w:name w:val="footer"/>
    <w:basedOn w:val="Normal"/>
    <w:link w:val="FooterChar"/>
    <w:uiPriority w:val="99"/>
    <w:unhideWhenUsed/>
    <w:rsid w:val="0049645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645D"/>
  </w:style>
  <w:style w:type="character" w:styleId="Hyperlink">
    <w:name w:val="Hyperlink"/>
    <w:basedOn w:val="DefaultParagraphFont"/>
    <w:uiPriority w:val="99"/>
    <w:unhideWhenUsed/>
    <w:rsid w:val="008628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911E5-2DC3-4815-ABDE-180F2135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Shani</dc:creator>
  <cp:lastModifiedBy>Delinda C Swanson</cp:lastModifiedBy>
  <cp:revision>2</cp:revision>
  <dcterms:created xsi:type="dcterms:W3CDTF">2016-04-04T17:44:00Z</dcterms:created>
  <dcterms:modified xsi:type="dcterms:W3CDTF">2016-04-04T17:44:00Z</dcterms:modified>
</cp:coreProperties>
</file>